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6a411e971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E GJELDNES MASKIN AS</w:t>
      </w:r>
    </w:p>
    <w:sectPr>
      <w:headerReference xmlns:r="http://schemas.openxmlformats.org/officeDocument/2006/relationships" w:type="default" r:id="Rc767b85fbc1849cf"/>
      <w:footerReference xmlns:r="http://schemas.openxmlformats.org/officeDocument/2006/relationships" w:type="default" r:id="R520cffd9102e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E GJELDNES MASKIN AS   ·   Org.nr 929 452 518   ·   Todalsvegen 540   ·   6640 KVANNE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E GJELDNES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7b85fbc1849cf" /><Relationship Type="http://schemas.openxmlformats.org/officeDocument/2006/relationships/footer" Target="/word/footer1.xml" Id="R520cffd9102e4c9e" /></Relationships>
</file>