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a2ede2440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80ae0ae2d4c6e"/>
      <w:footerReference xmlns:r="http://schemas.openxmlformats.org/officeDocument/2006/relationships" w:type="default" r:id="R25a7b2f9d341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FLYTLANDSKAP AS   ·   Org.nr 929 458 990   ·   Eyvind Lyches vei 6   ·   1338 SANDVIKA   ·   Tlf. 90 95 12 12   ·   post@flytlandskap.no   ·   Flytlandskap.no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80ae0ae2d4c6e" /><Relationship Type="http://schemas.openxmlformats.org/officeDocument/2006/relationships/footer" Target="/word/footer1.xml" Id="R25a7b2f9d341484d" /></Relationships>
</file>