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fc7950cb2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LYSAKER BYGGPROSJEKT OG BAD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LYSAKER BYGGPROSJEKT OG BAD A/S</w:t>
      </w:r>
    </w:p>
    <w:sectPr>
      <w:headerReference xmlns:r="http://schemas.openxmlformats.org/officeDocument/2006/relationships" w:type="default" r:id="R5350c702351547c7"/>
      <w:footerReference xmlns:r="http://schemas.openxmlformats.org/officeDocument/2006/relationships" w:type="default" r:id="R7695006050b1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LYSAKER BYGGPROSJEKT OG BAD A/S   ·   Org.nr 929 465 148   ·   Semsveien 61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LYSAKER BYGGPROSJEKT OG BAD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0c702351547c7" /><Relationship Type="http://schemas.openxmlformats.org/officeDocument/2006/relationships/footer" Target="/word/footer1.xml" Id="R7695006050b14cf8" /></Relationships>
</file>