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2a37f991e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RØR AS</w:t>
      </w:r>
    </w:p>
    <w:sectPr>
      <w:headerReference xmlns:r="http://schemas.openxmlformats.org/officeDocument/2006/relationships" w:type="default" r:id="Re4dd913e8abe4d83"/>
      <w:footerReference xmlns:r="http://schemas.openxmlformats.org/officeDocument/2006/relationships" w:type="default" r:id="R065fba3a9801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RØR AS   ·   Org.nr 929 473 698   ·   Øyagata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d913e8abe4d83" /><Relationship Type="http://schemas.openxmlformats.org/officeDocument/2006/relationships/footer" Target="/word/footer1.xml" Id="R065fba3a98014dd9" /></Relationships>
</file>