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1a71c4aa3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HLS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HLS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08de7ce1df4288"/>
      <w:footerReference xmlns:r="http://schemas.openxmlformats.org/officeDocument/2006/relationships" w:type="default" r:id="R7e7abfc22de3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REGNSKAP AS   ·   Org.nr 929 500 873   ·   Ryfylkevegen 1741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8de7ce1df4288" /><Relationship Type="http://schemas.openxmlformats.org/officeDocument/2006/relationships/footer" Target="/word/footer1.xml" Id="R7e7abfc22de34be4" /></Relationships>
</file>