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84b187176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H2 MILJØ AS</w:t>
      </w:r>
    </w:p>
    <w:sectPr>
      <w:headerReference xmlns:r="http://schemas.openxmlformats.org/officeDocument/2006/relationships" w:type="default" r:id="R1e9edc7a37d04fc3"/>
      <w:footerReference xmlns:r="http://schemas.openxmlformats.org/officeDocument/2006/relationships" w:type="default" r:id="R670c92d26894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H2 MILJØ AS   ·   Org.nr 929 503 341   ·   Østensjøveien 15D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H2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edc7a37d04fc3" /><Relationship Type="http://schemas.openxmlformats.org/officeDocument/2006/relationships/footer" Target="/word/footer1.xml" Id="R670c92d268944f91" /></Relationships>
</file>