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4e13419614f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TØSTIE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TØSTIE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9514179ed544e4"/>
      <w:footerReference xmlns:r="http://schemas.openxmlformats.org/officeDocument/2006/relationships" w:type="default" r:id="R1c701c422085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TØSTIE INVEST AS   ·   Org.nr 929 505 689   ·   c/o Gustav Tøstie,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TØSTIE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514179ed544e4" /><Relationship Type="http://schemas.openxmlformats.org/officeDocument/2006/relationships/footer" Target="/word/footer1.xml" Id="R1c701c4220854c53" /></Relationships>
</file>