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55f16b2ac40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DIALLO HOLDING AS</w:t>
      </w:r>
    </w:p>
    <w:sectPr>
      <w:headerReference xmlns:r="http://schemas.openxmlformats.org/officeDocument/2006/relationships" w:type="default" r:id="R7c95f756648f40c1"/>
      <w:footerReference xmlns:r="http://schemas.openxmlformats.org/officeDocument/2006/relationships" w:type="default" r:id="Rf4d9b9f7fd42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DIALLO HOLDING AS   ·   Org.nr 929 508 556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5f756648f40c1" /><Relationship Type="http://schemas.openxmlformats.org/officeDocument/2006/relationships/footer" Target="/word/footer1.xml" Id="Rf4d9b9f7fd42446d" /></Relationships>
</file>