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a374a7f8f4a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HOLTE ILDSTED OG PIPEREHABILITERING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Hvitsten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Hvitsten,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HOLTE ILDSTED OG PIPEREHABILITERING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8e5223d6d94d90"/>
      <w:footerReference xmlns:r="http://schemas.openxmlformats.org/officeDocument/2006/relationships" w:type="default" r:id="R44225d60b98b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 ILDSTED OG PIPEREHABILITERING AS   ·   Org.nr 929 518 306   ·   Strandveien 127   ·   1545 HVITSTEN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 ILDSTED OG PIPEREHABILITERING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e5223d6d94d90" /><Relationship Type="http://schemas.openxmlformats.org/officeDocument/2006/relationships/footer" Target="/word/footer1.xml" Id="R44225d60b98b4190" /></Relationships>
</file>