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1ce60641d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GUACA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GUACA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541b47840f4a52"/>
      <w:footerReference xmlns:r="http://schemas.openxmlformats.org/officeDocument/2006/relationships" w:type="default" r:id="R40624cf82da7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GUACA AS   ·   Org.nr 929 535 766   ·   Tors gate 2B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GUACA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41b47840f4a52" /><Relationship Type="http://schemas.openxmlformats.org/officeDocument/2006/relationships/footer" Target="/word/footer1.xml" Id="R40624cf82da7404f" /></Relationships>
</file>