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e7cc5e04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INSTRUMENT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INSTRUMENT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12d88d7ee4efb"/>
      <w:footerReference xmlns:r="http://schemas.openxmlformats.org/officeDocument/2006/relationships" w:type="default" r:id="R817009286b6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2d88d7ee4efb" /><Relationship Type="http://schemas.openxmlformats.org/officeDocument/2006/relationships/footer" Target="/word/footer1.xml" Id="R817009286b6d42ef" /></Relationships>
</file>