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334b75c1c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2f6676ef42fe4e4d"/>
      <w:footerReference xmlns:r="http://schemas.openxmlformats.org/officeDocument/2006/relationships" w:type="default" r:id="R26c985fc0d8d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676ef42fe4e4d" /><Relationship Type="http://schemas.openxmlformats.org/officeDocument/2006/relationships/footer" Target="/word/footer1.xml" Id="R26c985fc0d8d4e78" /></Relationships>
</file>