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40f1376e6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GRØNNE FORMER AS</w:t>
      </w:r>
    </w:p>
    <w:sectPr>
      <w:headerReference xmlns:r="http://schemas.openxmlformats.org/officeDocument/2006/relationships" w:type="default" r:id="Re614488f2a304975"/>
      <w:footerReference xmlns:r="http://schemas.openxmlformats.org/officeDocument/2006/relationships" w:type="default" r:id="Ra2d8a089c090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GRØNNE FORMER AS   ·   Org.nr 929 644 271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GRØNNE FORMER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4488f2a304975" /><Relationship Type="http://schemas.openxmlformats.org/officeDocument/2006/relationships/footer" Target="/word/footer1.xml" Id="Ra2d8a089c0904598" /></Relationships>
</file>