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9e9bc3709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IDVI AS</w:t>
      </w:r>
    </w:p>
    <w:sectPr>
      <w:headerReference xmlns:r="http://schemas.openxmlformats.org/officeDocument/2006/relationships" w:type="default" r:id="R691b17c5df30466a"/>
      <w:footerReference xmlns:r="http://schemas.openxmlformats.org/officeDocument/2006/relationships" w:type="default" r:id="R3bf9648883ef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IDVI AS   ·   Org.nr 929 652 916   ·   Sandviksveien 171B   ·   5035 BERGEN   ·   idavikse@gmail.com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b17c5df30466a" /><Relationship Type="http://schemas.openxmlformats.org/officeDocument/2006/relationships/footer" Target="/word/footer1.xml" Id="R3bf9648883ef40df" /></Relationships>
</file>