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b841c3dc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IBR NORDIC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IBR NORDIC INVEST AS</w:t>
      </w:r>
    </w:p>
    <w:sectPr>
      <w:headerReference xmlns:r="http://schemas.openxmlformats.org/officeDocument/2006/relationships" w:type="default" r:id="Rb846e101e6254f2e"/>
      <w:footerReference xmlns:r="http://schemas.openxmlformats.org/officeDocument/2006/relationships" w:type="default" r:id="R345e018f9769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NORDIC INVEST AS   ·   Org.nr 929 688 198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NORDIC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6e101e6254f2e" /><Relationship Type="http://schemas.openxmlformats.org/officeDocument/2006/relationships/footer" Target="/word/footer1.xml" Id="R345e018f97694d3e" /></Relationships>
</file>