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7ab7f13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 Skjærgård,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YES INVEST AS</w:t>
      </w:r>
    </w:p>
    <w:sectPr>
      <w:headerReference xmlns:r="http://schemas.openxmlformats.org/officeDocument/2006/relationships" w:type="default" r:id="R64956f088c5449b6"/>
      <w:footerReference xmlns:r="http://schemas.openxmlformats.org/officeDocument/2006/relationships" w:type="default" r:id="R6224ef034b49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6f088c5449b6" /><Relationship Type="http://schemas.openxmlformats.org/officeDocument/2006/relationships/footer" Target="/word/footer1.xml" Id="R6224ef034b49408e" /></Relationships>
</file>