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193c9adb0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JAVIPA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JAVIPA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54f1fe7894912"/>
      <w:footerReference xmlns:r="http://schemas.openxmlformats.org/officeDocument/2006/relationships" w:type="default" r:id="Recdf6410cd20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AS   ·   Org.nr 929 734 513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54f1fe7894912" /><Relationship Type="http://schemas.openxmlformats.org/officeDocument/2006/relationships/footer" Target="/word/footer1.xml" Id="Recdf6410cd2042aa" /></Relationships>
</file>