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df957ae1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KARLGÅRD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KARLGÅRD REGNSKAP AS</w:t>
      </w:r>
    </w:p>
    <w:sectPr>
      <w:headerReference xmlns:r="http://schemas.openxmlformats.org/officeDocument/2006/relationships" w:type="default" r:id="R9314f94846414583"/>
      <w:footerReference xmlns:r="http://schemas.openxmlformats.org/officeDocument/2006/relationships" w:type="default" r:id="R43926b6c430e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KARLGÅRD REGNSKAP AS   ·   Org.nr 929 772 113   ·   C/o Julian Karlgård, Idrettsveien 20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f94846414583" /><Relationship Type="http://schemas.openxmlformats.org/officeDocument/2006/relationships/footer" Target="/word/footer1.xml" Id="R43926b6c430e4287" /></Relationships>
</file>