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155705f3541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KARLGÅRD REGNSKAP AS</w:t>
      </w:r>
    </w:p>
    <w:sectPr>
      <w:headerReference xmlns:r="http://schemas.openxmlformats.org/officeDocument/2006/relationships" w:type="default" r:id="Rcbf51ebcdf92412c"/>
      <w:footerReference xmlns:r="http://schemas.openxmlformats.org/officeDocument/2006/relationships" w:type="default" r:id="R54dc5a956ed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51ebcdf92412c" /><Relationship Type="http://schemas.openxmlformats.org/officeDocument/2006/relationships/footer" Target="/word/footer1.xml" Id="R54dc5a956ed94298" /></Relationships>
</file>