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ad4132161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VVS AS</w:t>
      </w:r>
    </w:p>
    <w:sectPr>
      <w:headerReference xmlns:r="http://schemas.openxmlformats.org/officeDocument/2006/relationships" w:type="default" r:id="R97e55705fec942ef"/>
      <w:footerReference xmlns:r="http://schemas.openxmlformats.org/officeDocument/2006/relationships" w:type="default" r:id="R2b5521b1f4ce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VVS AS   ·   Org.nr 929 788 060   ·   Sloratoppen 137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55705fec942ef" /><Relationship Type="http://schemas.openxmlformats.org/officeDocument/2006/relationships/footer" Target="/word/footer1.xml" Id="R2b5521b1f4ce4463" /></Relationships>
</file>