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e51ee52fb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COH INVEST AS</w:t>
      </w:r>
    </w:p>
    <w:sectPr>
      <w:headerReference xmlns:r="http://schemas.openxmlformats.org/officeDocument/2006/relationships" w:type="default" r:id="R19376687c1f94c3e"/>
      <w:footerReference xmlns:r="http://schemas.openxmlformats.org/officeDocument/2006/relationships" w:type="default" r:id="R3b07245a44d7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76687c1f94c3e" /><Relationship Type="http://schemas.openxmlformats.org/officeDocument/2006/relationships/footer" Target="/word/footer1.xml" Id="R3b07245a44d74be6" /></Relationships>
</file>