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f43e69389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SOMMARØY SEA FAMILY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Sommarøya,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SEA FAMILY AS</w:t>
      </w:r>
    </w:p>
    <w:sectPr>
      <w:headerReference xmlns:r="http://schemas.openxmlformats.org/officeDocument/2006/relationships" w:type="default" r:id="R6a171f606ce34ebc"/>
      <w:footerReference xmlns:r="http://schemas.openxmlformats.org/officeDocument/2006/relationships" w:type="default" r:id="Rf20266ed34d8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71f606ce34ebc" /><Relationship Type="http://schemas.openxmlformats.org/officeDocument/2006/relationships/footer" Target="/word/footer1.xml" Id="Rf20266ed34d8477e" /></Relationships>
</file>