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aabb23669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Sommarøya,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SEA FAMILY AS</w:t>
      </w:r>
    </w:p>
    <w:sectPr>
      <w:headerReference xmlns:r="http://schemas.openxmlformats.org/officeDocument/2006/relationships" w:type="default" r:id="R46e0cb5c5d4f4453"/>
      <w:footerReference xmlns:r="http://schemas.openxmlformats.org/officeDocument/2006/relationships" w:type="default" r:id="R48ab44db987f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0cb5c5d4f4453" /><Relationship Type="http://schemas.openxmlformats.org/officeDocument/2006/relationships/footer" Target="/word/footer1.xml" Id="R48ab44db987f4513" /></Relationships>
</file>