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3ba5ee164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Sommarøya,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SEA FAMILY AS</w:t>
      </w:r>
    </w:p>
    <w:sectPr>
      <w:headerReference xmlns:r="http://schemas.openxmlformats.org/officeDocument/2006/relationships" w:type="default" r:id="Rcc2770ba6676429b"/>
      <w:footerReference xmlns:r="http://schemas.openxmlformats.org/officeDocument/2006/relationships" w:type="default" r:id="Rdd2d11a849b4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SEA FAMILY AS   ·   Org.nr 929 920 813   ·   Sommarøyvegen 61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SEA FAMILY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770ba6676429b" /><Relationship Type="http://schemas.openxmlformats.org/officeDocument/2006/relationships/footer" Target="/word/footer1.xml" Id="Rdd2d11a849b4436d" /></Relationships>
</file>