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840037608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cfcc3253ec4c28"/>
      <w:footerReference xmlns:r="http://schemas.openxmlformats.org/officeDocument/2006/relationships" w:type="default" r:id="Ra2c7c5dee7e1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ESP1 AS   ·   Org.nr 929 934 288   ·   Røsslyngvegen 4A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fcc3253ec4c28" /><Relationship Type="http://schemas.openxmlformats.org/officeDocument/2006/relationships/footer" Target="/word/footer1.xml" Id="Ra2c7c5dee7e143bc" /></Relationships>
</file>