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21fc52d095c48e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VB RØRSERVICE VVS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18.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VB RØRSERVICE VVS AS</w:t>
      </w:r>
    </w:p>
    <w:sectPr>
      <w:headerReference xmlns:r="http://schemas.openxmlformats.org/officeDocument/2006/relationships" w:type="default" r:id="Rc4f05e01b95f4e26"/>
      <w:footerReference xmlns:r="http://schemas.openxmlformats.org/officeDocument/2006/relationships" w:type="default" r:id="R8803fe738c464fe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VB RØRSERVICE VVS AS   ·   Org.nr 929 939 921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VB RØRSERVICE VVS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4f05e01b95f4e26" /><Relationship Type="http://schemas.openxmlformats.org/officeDocument/2006/relationships/footer" Target="/word/footer1.xml" Id="R8803fe738c464fef" /></Relationships>
</file>