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ed8fa5fa564a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Storebø,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AUSTEVOLL SEAFOOD ASA</w:t>
      </w:r>
    </w:p>
    <w:sectPr>
      <w:headerReference xmlns:r="http://schemas.openxmlformats.org/officeDocument/2006/relationships" w:type="default" r:id="Rc3d1053c00f94ac2"/>
      <w:footerReference xmlns:r="http://schemas.openxmlformats.org/officeDocument/2006/relationships" w:type="default" r:id="R3800a69da8d340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AUSTEVOLL SEAFOOD ASA   ·   Org.nr 929 975 200   ·   Alfabygget 1   ·   5392 STOREBØ   ·   Tlf. 56 18 10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AUSTEVOLL SEAFOOD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d1053c00f94ac2" /><Relationship Type="http://schemas.openxmlformats.org/officeDocument/2006/relationships/footer" Target="/word/footer1.xml" Id="R3800a69da8d34082" /></Relationships>
</file>