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13835d1e2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Fenstad Regnskapskontor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Fenstad Regnskapskontor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e34421b524e2c"/>
      <w:footerReference xmlns:r="http://schemas.openxmlformats.org/officeDocument/2006/relationships" w:type="default" r:id="R4ed6a60afa33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e34421b524e2c" /><Relationship Type="http://schemas.openxmlformats.org/officeDocument/2006/relationships/footer" Target="/word/footer1.xml" Id="R4ed6a60afa334857" /></Relationships>
</file>