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f7769e6c549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 I AS</w:t>
      </w:r>
    </w:p>
    <w:sectPr>
      <w:headerReference xmlns:r="http://schemas.openxmlformats.org/officeDocument/2006/relationships" w:type="default" r:id="R4621d01be5bb4472"/>
      <w:footerReference xmlns:r="http://schemas.openxmlformats.org/officeDocument/2006/relationships" w:type="default" r:id="Rc502cd31d2bb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I AS   ·   Org.nr 929 989 007   ·   Haldenveien 2013   ·   1970 HEMNES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1d01be5bb4472" /><Relationship Type="http://schemas.openxmlformats.org/officeDocument/2006/relationships/footer" Target="/word/footer1.xml" Id="Rc502cd31d2bb4e37" /></Relationships>
</file>