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5aa6d138e4e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 I AS</w:t>
      </w:r>
    </w:p>
    <w:sectPr>
      <w:headerReference xmlns:r="http://schemas.openxmlformats.org/officeDocument/2006/relationships" w:type="default" r:id="R955d436330e1429a"/>
      <w:footerReference xmlns:r="http://schemas.openxmlformats.org/officeDocument/2006/relationships" w:type="default" r:id="R73d363c367de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I AS   ·   Org.nr 929 989 007   ·   Haldenveien 2013   ·   1970 HEMNES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5d436330e1429a" /><Relationship Type="http://schemas.openxmlformats.org/officeDocument/2006/relationships/footer" Target="/word/footer1.xml" Id="R73d363c367de47c1" /></Relationships>
</file>