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37f65fda8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Spillum,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ENTREPRENØR AS</w:t>
      </w:r>
    </w:p>
    <w:sectPr>
      <w:headerReference xmlns:r="http://schemas.openxmlformats.org/officeDocument/2006/relationships" w:type="default" r:id="R1685d52ff56c4c5b"/>
      <w:footerReference xmlns:r="http://schemas.openxmlformats.org/officeDocument/2006/relationships" w:type="default" r:id="Redb62773f26a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5d52ff56c4c5b" /><Relationship Type="http://schemas.openxmlformats.org/officeDocument/2006/relationships/footer" Target="/word/footer1.xml" Id="Redb62773f26a42d8" /></Relationships>
</file>