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109b12761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ENVIRO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ENVIRO VVS AS</w:t>
      </w:r>
    </w:p>
    <w:sectPr>
      <w:headerReference xmlns:r="http://schemas.openxmlformats.org/officeDocument/2006/relationships" w:type="default" r:id="Ra3916890afbb4a22"/>
      <w:footerReference xmlns:r="http://schemas.openxmlformats.org/officeDocument/2006/relationships" w:type="default" r:id="R699ce2d7caf8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 VVS AS   ·   Org.nr 930 038 431   ·   Ibsens gate 20   ·   1831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16890afbb4a22" /><Relationship Type="http://schemas.openxmlformats.org/officeDocument/2006/relationships/footer" Target="/word/footer1.xml" Id="R699ce2d7caf84c46" /></Relationships>
</file>