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8f0bf82d8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 VVS AS</w:t>
      </w:r>
    </w:p>
    <w:sectPr>
      <w:headerReference xmlns:r="http://schemas.openxmlformats.org/officeDocument/2006/relationships" w:type="default" r:id="Rc5c8d839cda34050"/>
      <w:footerReference xmlns:r="http://schemas.openxmlformats.org/officeDocument/2006/relationships" w:type="default" r:id="Ra55547649c3b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VVS AS   ·   Org.nr 930 038 431   ·   Ibsens gate 20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8d839cda34050" /><Relationship Type="http://schemas.openxmlformats.org/officeDocument/2006/relationships/footer" Target="/word/footer1.xml" Id="Ra55547649c3b43fd" /></Relationships>
</file>