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3839ea2cb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FJORDEN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FJORDEN RØRLEGGERSERVICE AS</w:t>
      </w:r>
    </w:p>
    <w:sectPr>
      <w:headerReference xmlns:r="http://schemas.openxmlformats.org/officeDocument/2006/relationships" w:type="default" r:id="Refa6d3f24c914feb"/>
      <w:footerReference xmlns:r="http://schemas.openxmlformats.org/officeDocument/2006/relationships" w:type="default" r:id="R7296ac68150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FJORDEN RØRLEGGERSERVICE AS   ·   Org.nr 930 048 151   ·   Raveien 191B   ·   3242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6d3f24c914feb" /><Relationship Type="http://schemas.openxmlformats.org/officeDocument/2006/relationships/footer" Target="/word/footer1.xml" Id="R7296ac6815094509" /></Relationships>
</file>