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7216bd7e5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BLOCK WATNE ENTREPRENØR AS</w:t>
      </w:r>
    </w:p>
    <w:sectPr>
      <w:headerReference xmlns:r="http://schemas.openxmlformats.org/officeDocument/2006/relationships" w:type="default" r:id="R4900d67d64454324"/>
      <w:footerReference xmlns:r="http://schemas.openxmlformats.org/officeDocument/2006/relationships" w:type="default" r:id="Rb6427bef0c5a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BLOCK WATNE ENTREPRENØR AS   ·   Org.nr 930 061 212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BLOCK WATNE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0d67d64454324" /><Relationship Type="http://schemas.openxmlformats.org/officeDocument/2006/relationships/footer" Target="/word/footer1.xml" Id="Rb6427bef0c5a44d6" /></Relationships>
</file>