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5d2a91aab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f6a4a9d99543eb"/>
      <w:footerReference xmlns:r="http://schemas.openxmlformats.org/officeDocument/2006/relationships" w:type="default" r:id="R7fbf6ac8071b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RM1 HOLDING AS   ·   Org.nr 930 078 255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a4a9d99543eb" /><Relationship Type="http://schemas.openxmlformats.org/officeDocument/2006/relationships/footer" Target="/word/footer1.xml" Id="R7fbf6ac8071b4f2a" /></Relationships>
</file>