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01af232d0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ANDRESEN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ANDRESEN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edf7da55b4c2b"/>
      <w:footerReference xmlns:r="http://schemas.openxmlformats.org/officeDocument/2006/relationships" w:type="default" r:id="Rb844319fc5a6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ANDRESEN HOLDING AS   ·   Org.nr 930 084 123   ·   Jørgen Løvlands gate 23C   ·   0569 OSLO   ·   markus.andresen94@gmail.com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ANDRESEN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edf7da55b4c2b" /><Relationship Type="http://schemas.openxmlformats.org/officeDocument/2006/relationships/footer" Target="/word/footer1.xml" Id="Rb844319fc5a64907" /></Relationships>
</file>