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f956479b4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ZOYA AS</w:t>
      </w:r>
    </w:p>
    <w:sectPr>
      <w:headerReference xmlns:r="http://schemas.openxmlformats.org/officeDocument/2006/relationships" w:type="default" r:id="R6baace9fd1c74e59"/>
      <w:footerReference xmlns:r="http://schemas.openxmlformats.org/officeDocument/2006/relationships" w:type="default" r:id="R3cb281e4da9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ZOYA AS   ·   Org.nr 930 087 416   ·   Professor Dahls gate 27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ace9fd1c74e59" /><Relationship Type="http://schemas.openxmlformats.org/officeDocument/2006/relationships/footer" Target="/word/footer1.xml" Id="R3cb281e4da9e404c" /></Relationships>
</file>