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3dca5b182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A-R-L HOLDING AS</w:t>
      </w:r>
    </w:p>
    <w:sectPr>
      <w:headerReference xmlns:r="http://schemas.openxmlformats.org/officeDocument/2006/relationships" w:type="default" r:id="Rec638975be884450"/>
      <w:footerReference xmlns:r="http://schemas.openxmlformats.org/officeDocument/2006/relationships" w:type="default" r:id="Rf889075a5866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A-R-L HOLDING AS   ·   Org.nr 930 090 409   ·   Prestgardshågån 17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A-R-L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38975be884450" /><Relationship Type="http://schemas.openxmlformats.org/officeDocument/2006/relationships/footer" Target="/word/footer1.xml" Id="Rf889075a58664c9e" /></Relationships>
</file>