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7fa38fc53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FJORDANEGLASS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FJORDANEGLASS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e711924624d26"/>
      <w:footerReference xmlns:r="http://schemas.openxmlformats.org/officeDocument/2006/relationships" w:type="default" r:id="Ra1f3cd9acd65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FJORDANEGLASS AS   ·   Org.nr 930 090 417   ·   Sæternesvegen 1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FJORDANEGLASS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e711924624d26" /><Relationship Type="http://schemas.openxmlformats.org/officeDocument/2006/relationships/footer" Target="/word/footer1.xml" Id="Ra1f3cd9acd654d21" /></Relationships>
</file>