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6e6398b9e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GJALLAR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GJALLAR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fe648d0b54101"/>
      <w:footerReference xmlns:r="http://schemas.openxmlformats.org/officeDocument/2006/relationships" w:type="default" r:id="Re8dbe3650709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GJALLAR INVEST AS   ·   Org.nr 930 097 608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GJALLAR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fe648d0b54101" /><Relationship Type="http://schemas.openxmlformats.org/officeDocument/2006/relationships/footer" Target="/word/footer1.xml" Id="Re8dbe36507094b51" /></Relationships>
</file>