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205e7c98c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A-TEAM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cbe05de85e1c4624"/>
      <w:footerReference xmlns:r="http://schemas.openxmlformats.org/officeDocument/2006/relationships" w:type="default" r:id="R4e52eae76b1d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05de85e1c4624" /><Relationship Type="http://schemas.openxmlformats.org/officeDocument/2006/relationships/footer" Target="/word/footer1.xml" Id="R4e52eae76b1d46ba" /></Relationships>
</file>