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9f3c0225a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FROSTAD MASKIN OG TRANSPORT AS</w:t>
      </w:r>
    </w:p>
    <w:sectPr>
      <w:headerReference xmlns:r="http://schemas.openxmlformats.org/officeDocument/2006/relationships" w:type="default" r:id="R4a3ab12241974396"/>
      <w:footerReference xmlns:r="http://schemas.openxmlformats.org/officeDocument/2006/relationships" w:type="default" r:id="R4cdf4da66b8d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FROSTAD MASKIN OG TRANSPORT AS   ·   Org.nr 930 161 667   ·   Grindvikgjerdet 18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FROSTAD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ab12241974396" /><Relationship Type="http://schemas.openxmlformats.org/officeDocument/2006/relationships/footer" Target="/word/footer1.xml" Id="R4cdf4da66b8d4d47" /></Relationships>
</file>