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0f4f3503e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FHJ FINANS AS</w:t>
      </w:r>
    </w:p>
    <w:sectPr>
      <w:headerReference xmlns:r="http://schemas.openxmlformats.org/officeDocument/2006/relationships" w:type="default" r:id="R499766518d0a4454"/>
      <w:footerReference xmlns:r="http://schemas.openxmlformats.org/officeDocument/2006/relationships" w:type="default" r:id="R9cc756a6566f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FINANS AS   ·   Org.nr 930 167 606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766518d0a4454" /><Relationship Type="http://schemas.openxmlformats.org/officeDocument/2006/relationships/footer" Target="/word/footer1.xml" Id="R9cc756a6566f40c1" /></Relationships>
</file>