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b0f96a8cd947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FHJ FINANS AS</w:t>
      </w:r>
    </w:p>
    <w:sectPr>
      <w:headerReference xmlns:r="http://schemas.openxmlformats.org/officeDocument/2006/relationships" w:type="default" r:id="Rd60a6743c6b3474e"/>
      <w:footerReference xmlns:r="http://schemas.openxmlformats.org/officeDocument/2006/relationships" w:type="default" r:id="R06cbc4081c8548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FHJ FINANS AS   ·   Org.nr 930 167 606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FHJ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0a6743c6b3474e" /><Relationship Type="http://schemas.openxmlformats.org/officeDocument/2006/relationships/footer" Target="/word/footer1.xml" Id="R06cbc4081c8548d8" /></Relationships>
</file>