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171b2e3bb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BYGG OG BAD AS</w:t>
      </w:r>
    </w:p>
    <w:sectPr>
      <w:headerReference xmlns:r="http://schemas.openxmlformats.org/officeDocument/2006/relationships" w:type="default" r:id="Ra42aa9048937498c"/>
      <w:footerReference xmlns:r="http://schemas.openxmlformats.org/officeDocument/2006/relationships" w:type="default" r:id="R8bd8b946d160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BYGG OG BAD AS   ·   Org.nr 930 180 920   ·   Moveien 6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BYGG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aa9048937498c" /><Relationship Type="http://schemas.openxmlformats.org/officeDocument/2006/relationships/footer" Target="/word/footer1.xml" Id="R8bd8b946d1604486" /></Relationships>
</file>