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23fe98566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HVALFANGSTENS HUS AS</w:t>
      </w:r>
    </w:p>
    <w:sectPr>
      <w:headerReference xmlns:r="http://schemas.openxmlformats.org/officeDocument/2006/relationships" w:type="default" r:id="Rb26ffb05bf9243bf"/>
      <w:footerReference xmlns:r="http://schemas.openxmlformats.org/officeDocument/2006/relationships" w:type="default" r:id="R6dcf3cc81b9d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ffb05bf9243bf" /><Relationship Type="http://schemas.openxmlformats.org/officeDocument/2006/relationships/footer" Target="/word/footer1.xml" Id="R6dcf3cc81b9d4501" /></Relationships>
</file>