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e360cf28344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STOREBRAND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cc51f2302f8546a9"/>
      <w:footerReference xmlns:r="http://schemas.openxmlformats.org/officeDocument/2006/relationships" w:type="default" r:id="Rfb2ebe3e6fec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1f2302f8546a9" /><Relationship Type="http://schemas.openxmlformats.org/officeDocument/2006/relationships/footer" Target="/word/footer1.xml" Id="Rfb2ebe3e6fec41df" /></Relationships>
</file>