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ff775399d4c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STEINE AS</w:t>
      </w:r>
    </w:p>
    <w:sectPr>
      <w:headerReference xmlns:r="http://schemas.openxmlformats.org/officeDocument/2006/relationships" w:type="default" r:id="Re374f54f358b4484"/>
      <w:footerReference xmlns:r="http://schemas.openxmlformats.org/officeDocument/2006/relationships" w:type="default" r:id="Re2dbee091bfb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STEINE AS   ·   Org.nr 930 217 840   ·   Vallandshaugen 14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STEINE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4f54f358b4484" /><Relationship Type="http://schemas.openxmlformats.org/officeDocument/2006/relationships/footer" Target="/word/footer1.xml" Id="Re2dbee091bfb43e8" /></Relationships>
</file>