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2828488c5e47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STEINE AS</w:t>
      </w:r>
    </w:p>
    <w:sectPr>
      <w:headerReference xmlns:r="http://schemas.openxmlformats.org/officeDocument/2006/relationships" w:type="default" r:id="Ra3a0b27270bf4ede"/>
      <w:footerReference xmlns:r="http://schemas.openxmlformats.org/officeDocument/2006/relationships" w:type="default" r:id="Rf181113f89a6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STEINE AS   ·   Org.nr 930 217 840   ·   Vallandshaugen 14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STEINE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0b27270bf4ede" /><Relationship Type="http://schemas.openxmlformats.org/officeDocument/2006/relationships/footer" Target="/word/footer1.xml" Id="Rf181113f89a6448d" /></Relationships>
</file>